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C12D" w14:textId="494977BD" w:rsidR="003A4E06" w:rsidRDefault="00A620A1" w:rsidP="00A620A1">
      <w:pPr>
        <w:jc w:val="center"/>
        <w:rPr>
          <w:b/>
          <w:bCs/>
        </w:rPr>
      </w:pPr>
      <w:r w:rsidRPr="00A620A1">
        <w:rPr>
          <w:b/>
          <w:bCs/>
        </w:rPr>
        <w:t>OKUL E GÜVENLİK KOMİSYONU</w:t>
      </w:r>
    </w:p>
    <w:p w14:paraId="48806F20" w14:textId="62598085" w:rsidR="00BD26A9" w:rsidRDefault="00A620A1" w:rsidP="00BD26A9">
      <w:pPr>
        <w:jc w:val="both"/>
        <w:rPr>
          <w:b/>
          <w:bCs/>
        </w:rPr>
      </w:pPr>
      <w:r>
        <w:rPr>
          <w:b/>
          <w:bCs/>
        </w:rPr>
        <w:t>Okulumuzda e güvenlik iş ve işlemlerinin yürütülmesi için okulumuz eTwinning çalışma eki</w:t>
      </w:r>
      <w:r w:rsidR="00911B59">
        <w:rPr>
          <w:b/>
          <w:bCs/>
        </w:rPr>
        <w:t xml:space="preserve">bi eTwinning çalışmaları süresince iş ve işleyişi sağlamak için </w:t>
      </w:r>
      <w:r w:rsidR="00937D9F">
        <w:rPr>
          <w:b/>
          <w:bCs/>
        </w:rPr>
        <w:t xml:space="preserve">görevlendirilmiştir. Bu iş ve işlemlerin yürütücücü </w:t>
      </w:r>
      <w:r w:rsidR="00BD26A9">
        <w:rPr>
          <w:b/>
          <w:bCs/>
        </w:rPr>
        <w:t>ve koordinatörü Mehtap TUNOĞLU olup diğer proje ekibi üyeleri de çalışmaları sırasında bu işleyişi sağlamak ile sorumludur.</w:t>
      </w:r>
    </w:p>
    <w:p w14:paraId="221A398E" w14:textId="1F311AEF" w:rsidR="00BD26A9" w:rsidRDefault="004B737B" w:rsidP="00BD26A9">
      <w:pPr>
        <w:jc w:val="both"/>
        <w:rPr>
          <w:b/>
          <w:bCs/>
        </w:rPr>
      </w:pPr>
      <w:r>
        <w:rPr>
          <w:b/>
          <w:bCs/>
        </w:rPr>
        <w:t>PROJE EKİBİ</w:t>
      </w:r>
    </w:p>
    <w:p w14:paraId="53F2CF6D" w14:textId="3EB1C42E" w:rsidR="004B737B" w:rsidRDefault="004B737B" w:rsidP="00BD26A9">
      <w:pPr>
        <w:jc w:val="both"/>
        <w:rPr>
          <w:b/>
          <w:bCs/>
        </w:rPr>
      </w:pPr>
      <w:r>
        <w:rPr>
          <w:b/>
          <w:bCs/>
        </w:rPr>
        <w:t>MEHTAP TUNOĞLU</w:t>
      </w:r>
    </w:p>
    <w:p w14:paraId="112AEF85" w14:textId="2E1C3956" w:rsidR="004B737B" w:rsidRDefault="004B737B" w:rsidP="00BD26A9">
      <w:pPr>
        <w:jc w:val="both"/>
        <w:rPr>
          <w:b/>
          <w:bCs/>
        </w:rPr>
      </w:pPr>
      <w:r>
        <w:rPr>
          <w:b/>
          <w:bCs/>
        </w:rPr>
        <w:t>SÜMEYYE ÇİÇEK</w:t>
      </w:r>
    </w:p>
    <w:p w14:paraId="54BE57EF" w14:textId="2F96A31C" w:rsidR="004B737B" w:rsidRDefault="004B737B" w:rsidP="00BD26A9">
      <w:pPr>
        <w:jc w:val="both"/>
        <w:rPr>
          <w:b/>
          <w:bCs/>
        </w:rPr>
      </w:pPr>
      <w:r>
        <w:rPr>
          <w:b/>
          <w:bCs/>
        </w:rPr>
        <w:t>SELAHATTİN DEMİRCİ</w:t>
      </w:r>
    </w:p>
    <w:p w14:paraId="293BF4E9" w14:textId="50A0E39F" w:rsidR="004B737B" w:rsidRDefault="00541909" w:rsidP="00BD26A9">
      <w:pPr>
        <w:jc w:val="both"/>
        <w:rPr>
          <w:b/>
          <w:bCs/>
        </w:rPr>
      </w:pPr>
      <w:r>
        <w:rPr>
          <w:b/>
          <w:bCs/>
        </w:rPr>
        <w:t>MEDİNE GÜRBÜZ</w:t>
      </w:r>
    </w:p>
    <w:p w14:paraId="5BA67E46" w14:textId="1B43E477" w:rsidR="00541909" w:rsidRDefault="00541909" w:rsidP="00BD26A9">
      <w:pPr>
        <w:jc w:val="both"/>
        <w:rPr>
          <w:b/>
          <w:bCs/>
        </w:rPr>
      </w:pPr>
      <w:r>
        <w:rPr>
          <w:b/>
          <w:bCs/>
        </w:rPr>
        <w:t>DİLEK ŞENER</w:t>
      </w:r>
    </w:p>
    <w:p w14:paraId="25CB86FB" w14:textId="4B4FE931" w:rsidR="00541909" w:rsidRDefault="00541909" w:rsidP="00BD26A9">
      <w:pPr>
        <w:jc w:val="both"/>
        <w:rPr>
          <w:b/>
          <w:bCs/>
        </w:rPr>
      </w:pPr>
      <w:r>
        <w:rPr>
          <w:b/>
          <w:bCs/>
        </w:rPr>
        <w:t>SERAP ELBİR ŞAHAN</w:t>
      </w:r>
    </w:p>
    <w:p w14:paraId="3B1640E2" w14:textId="67F4DFC9" w:rsidR="0047726D" w:rsidRPr="00A620A1" w:rsidRDefault="0047726D" w:rsidP="00BD26A9">
      <w:pPr>
        <w:jc w:val="both"/>
        <w:rPr>
          <w:b/>
          <w:bCs/>
        </w:rPr>
      </w:pPr>
      <w:r>
        <w:rPr>
          <w:b/>
          <w:bCs/>
        </w:rPr>
        <w:t>NESRİN SOLGUN</w:t>
      </w:r>
    </w:p>
    <w:sectPr w:rsidR="0047726D" w:rsidRPr="00A6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06"/>
    <w:rsid w:val="003A4E06"/>
    <w:rsid w:val="0047726D"/>
    <w:rsid w:val="004B737B"/>
    <w:rsid w:val="00541909"/>
    <w:rsid w:val="00911B59"/>
    <w:rsid w:val="00937D9F"/>
    <w:rsid w:val="00A620A1"/>
    <w:rsid w:val="00BD26A9"/>
    <w:rsid w:val="00D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718B"/>
  <w15:chartTrackingRefBased/>
  <w15:docId w15:val="{5FDD84D1-F85A-448D-A02A-042D7034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4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4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4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4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4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4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4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4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4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4E0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4E0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4E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4E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4E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4E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4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4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4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4E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4E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4E0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4E0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TUNOGLU</dc:creator>
  <cp:keywords/>
  <dc:description/>
  <cp:lastModifiedBy>SERKAN TUNOGLU</cp:lastModifiedBy>
  <cp:revision>8</cp:revision>
  <dcterms:created xsi:type="dcterms:W3CDTF">2025-01-23T13:15:00Z</dcterms:created>
  <dcterms:modified xsi:type="dcterms:W3CDTF">2025-01-23T13:21:00Z</dcterms:modified>
</cp:coreProperties>
</file>